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70" w:rsidRPr="001417AE" w:rsidRDefault="00097770" w:rsidP="00097770">
      <w:pPr>
        <w:pStyle w:val="Bezriadkovania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1417AE">
        <w:rPr>
          <w:rFonts w:ascii="Times New Roman" w:hAnsi="Times New Roman"/>
          <w:b/>
          <w:sz w:val="28"/>
          <w:szCs w:val="28"/>
          <w:lang w:eastAsia="sk-SK"/>
        </w:rPr>
        <w:t>Návrh</w:t>
      </w:r>
    </w:p>
    <w:p w:rsidR="00097770" w:rsidRPr="001417AE" w:rsidRDefault="00097770" w:rsidP="00097770">
      <w:pPr>
        <w:pStyle w:val="Bezriadkovania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1417AE">
        <w:rPr>
          <w:rFonts w:ascii="Times New Roman" w:hAnsi="Times New Roman"/>
          <w:b/>
          <w:sz w:val="28"/>
          <w:szCs w:val="28"/>
          <w:lang w:eastAsia="sk-SK"/>
        </w:rPr>
        <w:t>plánu kontrolnej činnosti hlavného kontrolóra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</w:t>
      </w:r>
      <w:r w:rsidRPr="001417AE">
        <w:rPr>
          <w:rFonts w:ascii="Times New Roman" w:hAnsi="Times New Roman"/>
          <w:b/>
          <w:sz w:val="28"/>
          <w:szCs w:val="28"/>
          <w:lang w:eastAsia="sk-SK"/>
        </w:rPr>
        <w:t xml:space="preserve">obce </w:t>
      </w:r>
      <w:r w:rsidR="00783881">
        <w:rPr>
          <w:rFonts w:ascii="Times New Roman" w:hAnsi="Times New Roman"/>
          <w:b/>
          <w:sz w:val="28"/>
          <w:szCs w:val="28"/>
          <w:lang w:eastAsia="sk-SK"/>
        </w:rPr>
        <w:t>Rudina</w:t>
      </w:r>
    </w:p>
    <w:p w:rsidR="00097770" w:rsidRPr="001417AE" w:rsidRDefault="00097770" w:rsidP="00097770">
      <w:pPr>
        <w:pStyle w:val="Bezriadkovania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1417AE">
        <w:rPr>
          <w:rFonts w:ascii="Times New Roman" w:hAnsi="Times New Roman"/>
          <w:b/>
          <w:sz w:val="28"/>
          <w:szCs w:val="28"/>
          <w:lang w:eastAsia="sk-SK"/>
        </w:rPr>
        <w:t>na I. polrok 201</w:t>
      </w:r>
      <w:r>
        <w:rPr>
          <w:rFonts w:ascii="Times New Roman" w:hAnsi="Times New Roman"/>
          <w:b/>
          <w:sz w:val="28"/>
          <w:szCs w:val="28"/>
          <w:lang w:eastAsia="sk-SK"/>
        </w:rPr>
        <w:t>9</w:t>
      </w:r>
    </w:p>
    <w:p w:rsidR="00097770" w:rsidRDefault="00097770" w:rsidP="00097770">
      <w:pPr>
        <w:pStyle w:val="Bezriadkovania"/>
        <w:rPr>
          <w:rFonts w:ascii="Times New Roman" w:hAnsi="Times New Roman"/>
          <w:sz w:val="24"/>
          <w:szCs w:val="24"/>
          <w:lang w:eastAsia="sk-SK"/>
        </w:rPr>
      </w:pPr>
    </w:p>
    <w:p w:rsidR="00097770" w:rsidRPr="00646B96" w:rsidRDefault="00097770" w:rsidP="0009777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46B96">
        <w:rPr>
          <w:rFonts w:ascii="Times New Roman" w:hAnsi="Times New Roman"/>
          <w:sz w:val="24"/>
          <w:szCs w:val="24"/>
        </w:rPr>
        <w:t>V zmysle § 18f ods. písm. b) zákona č. 369/1990 Zb. o obecnom zriadení v znení neskorších predpisov a o zmene a doplnení niektorých zákonov, hlavný kontrolór obce predkladá Obecnému zastupiteľstvu v </w:t>
      </w:r>
      <w:r w:rsidR="00783881">
        <w:rPr>
          <w:rFonts w:ascii="Times New Roman" w:hAnsi="Times New Roman"/>
          <w:sz w:val="24"/>
          <w:szCs w:val="24"/>
        </w:rPr>
        <w:t>Rudina</w:t>
      </w:r>
      <w:r w:rsidRPr="00646B96">
        <w:rPr>
          <w:rFonts w:ascii="Times New Roman" w:hAnsi="Times New Roman"/>
          <w:sz w:val="24"/>
          <w:szCs w:val="24"/>
        </w:rPr>
        <w:t xml:space="preserve"> návrh plánu kontrolnej činnosti na I. polrok  201</w:t>
      </w:r>
      <w:r>
        <w:rPr>
          <w:rFonts w:ascii="Times New Roman" w:hAnsi="Times New Roman"/>
          <w:sz w:val="24"/>
          <w:szCs w:val="24"/>
        </w:rPr>
        <w:t>9</w:t>
      </w:r>
      <w:r w:rsidRPr="00646B96">
        <w:rPr>
          <w:rFonts w:ascii="Times New Roman" w:hAnsi="Times New Roman"/>
          <w:sz w:val="24"/>
          <w:szCs w:val="24"/>
        </w:rPr>
        <w:t>. Plán kontrolnej činnosti hlavného kontrolóra bude zverejnený spôsobom obvyklým v obci najneskôr 15 dní pred prerokovaním v obecnom zastupiteľstve.</w:t>
      </w:r>
    </w:p>
    <w:p w:rsidR="00097770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  <w:lang w:eastAsia="sk-SK"/>
        </w:rPr>
      </w:pP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  <w:lang w:eastAsia="sk-SK"/>
        </w:rPr>
      </w:pPr>
      <w:r w:rsidRPr="00646B96">
        <w:rPr>
          <w:rFonts w:ascii="Times New Roman" w:hAnsi="Times New Roman"/>
          <w:b/>
          <w:sz w:val="24"/>
          <w:szCs w:val="24"/>
          <w:lang w:eastAsia="sk-SK"/>
        </w:rPr>
        <w:t>Plánovaná kontrolná činnosť:</w:t>
      </w:r>
    </w:p>
    <w:p w:rsidR="00097770" w:rsidRDefault="00097770" w:rsidP="0009777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 stavu zákonitosti všeobecne záväzných nariadení a smerníc schválených OZ obce </w:t>
      </w:r>
      <w:r w:rsidR="00783881">
        <w:rPr>
          <w:rFonts w:ascii="Times New Roman" w:hAnsi="Times New Roman"/>
          <w:sz w:val="24"/>
          <w:szCs w:val="24"/>
        </w:rPr>
        <w:t>Rudina</w:t>
      </w:r>
      <w:r>
        <w:rPr>
          <w:rFonts w:ascii="Times New Roman" w:hAnsi="Times New Roman"/>
          <w:sz w:val="24"/>
          <w:szCs w:val="24"/>
        </w:rPr>
        <w:t>.</w:t>
      </w:r>
    </w:p>
    <w:p w:rsidR="00097770" w:rsidRDefault="00097770" w:rsidP="0009777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97770" w:rsidRPr="00646B96" w:rsidRDefault="00097770" w:rsidP="0009777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výdavkovej časti rozpočtu – pohonné hmoty </w:t>
      </w:r>
    </w:p>
    <w:p w:rsidR="00097770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97770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príjmovej časti rozpočtu – daň zo stavieb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46B96">
        <w:rPr>
          <w:rFonts w:ascii="Times New Roman" w:hAnsi="Times New Roman"/>
          <w:b/>
          <w:sz w:val="24"/>
          <w:szCs w:val="24"/>
        </w:rPr>
        <w:t>Pravidelné kontroly</w:t>
      </w:r>
    </w:p>
    <w:p w:rsidR="00097770" w:rsidRPr="00646B96" w:rsidRDefault="00097770" w:rsidP="00097770">
      <w:pPr>
        <w:pStyle w:val="Bezriadkovania"/>
        <w:rPr>
          <w:rFonts w:ascii="Times New Roman" w:hAnsi="Times New Roman"/>
          <w:sz w:val="24"/>
          <w:szCs w:val="24"/>
        </w:rPr>
      </w:pPr>
      <w:r w:rsidRPr="00646B96">
        <w:rPr>
          <w:rFonts w:ascii="Times New Roman" w:hAnsi="Times New Roman"/>
          <w:sz w:val="24"/>
          <w:szCs w:val="24"/>
        </w:rPr>
        <w:t xml:space="preserve">Kontrola plnenia uznesení obecného zastupiteľstva </w:t>
      </w:r>
    </w:p>
    <w:p w:rsidR="00097770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46B96">
        <w:rPr>
          <w:rFonts w:ascii="Times New Roman" w:hAnsi="Times New Roman"/>
          <w:b/>
          <w:sz w:val="24"/>
          <w:szCs w:val="24"/>
        </w:rPr>
        <w:t>Ostatné kontroly</w:t>
      </w: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46B96">
        <w:rPr>
          <w:rFonts w:ascii="Times New Roman" w:hAnsi="Times New Roman"/>
          <w:sz w:val="24"/>
          <w:szCs w:val="24"/>
        </w:rPr>
        <w:t>Kontroly vykonávané na základe uznesení obecného zastupiteľstva alebo z vlastného podnetu na základe vlastného uváženia a poznatkov, o ktorých sa kontrolór dozvedel pri výkone svojej činnosti.</w:t>
      </w:r>
    </w:p>
    <w:p w:rsidR="00097770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646B96">
        <w:rPr>
          <w:rFonts w:ascii="Times New Roman" w:hAnsi="Times New Roman"/>
          <w:b/>
          <w:sz w:val="24"/>
          <w:szCs w:val="24"/>
        </w:rPr>
        <w:t>Stanoviská a iné činnosti</w:t>
      </w: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6B96">
        <w:rPr>
          <w:rFonts w:ascii="Times New Roman" w:hAnsi="Times New Roman"/>
          <w:sz w:val="24"/>
          <w:szCs w:val="24"/>
        </w:rPr>
        <w:t xml:space="preserve">Vypracovanie stanoviska hlavného kontrolóra obce k záverečnému účtu </w:t>
      </w:r>
    </w:p>
    <w:p w:rsidR="00097770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6B96">
        <w:rPr>
          <w:rFonts w:ascii="Times New Roman" w:hAnsi="Times New Roman"/>
          <w:sz w:val="24"/>
          <w:szCs w:val="24"/>
        </w:rPr>
        <w:t>Vypracovanie plánu kontrolnej činnosti na II polrok 201</w:t>
      </w:r>
      <w:r>
        <w:rPr>
          <w:rFonts w:ascii="Times New Roman" w:hAnsi="Times New Roman"/>
          <w:sz w:val="24"/>
          <w:szCs w:val="24"/>
        </w:rPr>
        <w:t>9</w:t>
      </w:r>
      <w:r w:rsidRPr="00646B96">
        <w:rPr>
          <w:rFonts w:ascii="Times New Roman" w:hAnsi="Times New Roman"/>
          <w:sz w:val="24"/>
          <w:szCs w:val="24"/>
        </w:rPr>
        <w:t xml:space="preserve"> a predložiť ho na zasadnutie obecného zastupiteľstva.</w:t>
      </w:r>
    </w:p>
    <w:p w:rsidR="00097770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097770" w:rsidRPr="00646B96" w:rsidRDefault="00097770" w:rsidP="0009777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46B96">
        <w:rPr>
          <w:rFonts w:ascii="Times New Roman" w:hAnsi="Times New Roman"/>
          <w:sz w:val="24"/>
          <w:szCs w:val="24"/>
        </w:rPr>
        <w:t xml:space="preserve">Zvyšovanie odbornej kvalifikácie. </w:t>
      </w:r>
    </w:p>
    <w:p w:rsidR="00097770" w:rsidRPr="00646B96" w:rsidRDefault="00097770" w:rsidP="00097770">
      <w:pPr>
        <w:pStyle w:val="Bezriadkovania"/>
        <w:rPr>
          <w:rFonts w:ascii="Times New Roman" w:hAnsi="Times New Roman"/>
          <w:sz w:val="24"/>
          <w:szCs w:val="24"/>
        </w:rPr>
      </w:pPr>
    </w:p>
    <w:p w:rsidR="00097770" w:rsidRPr="00646B96" w:rsidRDefault="00097770" w:rsidP="00097770">
      <w:pPr>
        <w:pStyle w:val="Bezriadkovania"/>
        <w:rPr>
          <w:rFonts w:ascii="Times New Roman" w:hAnsi="Times New Roman"/>
          <w:sz w:val="24"/>
          <w:szCs w:val="24"/>
        </w:rPr>
      </w:pPr>
    </w:p>
    <w:p w:rsidR="00097770" w:rsidRDefault="00097770" w:rsidP="00097770">
      <w:pPr>
        <w:pStyle w:val="Bezriadkovania"/>
        <w:rPr>
          <w:rFonts w:ascii="Times New Roman" w:hAnsi="Times New Roman"/>
          <w:sz w:val="24"/>
          <w:szCs w:val="24"/>
        </w:rPr>
      </w:pPr>
    </w:p>
    <w:p w:rsidR="00097770" w:rsidRDefault="00097770" w:rsidP="00097770">
      <w:pPr>
        <w:pStyle w:val="Bezriadkovania"/>
        <w:rPr>
          <w:rFonts w:ascii="Times New Roman" w:hAnsi="Times New Roman"/>
          <w:sz w:val="24"/>
          <w:szCs w:val="24"/>
        </w:rPr>
      </w:pPr>
    </w:p>
    <w:p w:rsidR="00097770" w:rsidRPr="00646B96" w:rsidRDefault="00097770" w:rsidP="00097770">
      <w:pPr>
        <w:pStyle w:val="Bezriadkovania"/>
        <w:rPr>
          <w:rFonts w:ascii="Times New Roman" w:hAnsi="Times New Roman"/>
          <w:sz w:val="24"/>
          <w:szCs w:val="24"/>
        </w:rPr>
      </w:pPr>
      <w:r w:rsidRPr="00646B96">
        <w:rPr>
          <w:rFonts w:ascii="Times New Roman" w:hAnsi="Times New Roman"/>
          <w:sz w:val="24"/>
          <w:szCs w:val="24"/>
        </w:rPr>
        <w:t xml:space="preserve">V </w:t>
      </w:r>
      <w:r w:rsidR="004A36BB">
        <w:rPr>
          <w:rFonts w:ascii="Times New Roman" w:hAnsi="Times New Roman"/>
          <w:sz w:val="24"/>
          <w:szCs w:val="24"/>
        </w:rPr>
        <w:t>Rudine</w:t>
      </w:r>
      <w:r w:rsidRPr="00646B96">
        <w:rPr>
          <w:rFonts w:ascii="Times New Roman" w:hAnsi="Times New Roman"/>
          <w:sz w:val="24"/>
          <w:szCs w:val="24"/>
        </w:rPr>
        <w:t xml:space="preserve">, dňa </w:t>
      </w:r>
      <w:r w:rsidR="0078388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.02</w:t>
      </w:r>
      <w:r w:rsidRPr="00646B9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646B9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A36BB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Pr="00646B96">
        <w:rPr>
          <w:rFonts w:ascii="Times New Roman" w:hAnsi="Times New Roman"/>
          <w:sz w:val="24"/>
          <w:szCs w:val="24"/>
        </w:rPr>
        <w:t xml:space="preserve">           Ing. Stanislav </w:t>
      </w:r>
      <w:proofErr w:type="spellStart"/>
      <w:r w:rsidRPr="00646B96">
        <w:rPr>
          <w:rFonts w:ascii="Times New Roman" w:hAnsi="Times New Roman"/>
          <w:sz w:val="24"/>
          <w:szCs w:val="24"/>
        </w:rPr>
        <w:t>Jančiga</w:t>
      </w:r>
      <w:proofErr w:type="spellEnd"/>
    </w:p>
    <w:p w:rsidR="00097770" w:rsidRDefault="00097770" w:rsidP="00097770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hlavný kontrolór obce</w:t>
      </w:r>
    </w:p>
    <w:p w:rsidR="00097770" w:rsidRDefault="00097770" w:rsidP="00097770">
      <w:pPr>
        <w:pStyle w:val="Bezriadkovania"/>
        <w:rPr>
          <w:rFonts w:ascii="Times New Roman" w:hAnsi="Times New Roman"/>
          <w:sz w:val="24"/>
          <w:szCs w:val="24"/>
        </w:rPr>
      </w:pPr>
    </w:p>
    <w:p w:rsidR="00097770" w:rsidRDefault="00097770" w:rsidP="00097770">
      <w:pPr>
        <w:pStyle w:val="Bezriadkovania"/>
        <w:rPr>
          <w:rFonts w:ascii="Times New Roman" w:hAnsi="Times New Roman"/>
          <w:sz w:val="24"/>
          <w:szCs w:val="24"/>
        </w:rPr>
      </w:pPr>
    </w:p>
    <w:p w:rsidR="00761AE4" w:rsidRDefault="00761AE4"/>
    <w:sectPr w:rsidR="0076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70"/>
    <w:rsid w:val="00097770"/>
    <w:rsid w:val="004A36BB"/>
    <w:rsid w:val="00761AE4"/>
    <w:rsid w:val="0078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977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977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janciga_s</dc:creator>
  <cp:lastModifiedBy>janciga_s</cp:lastModifiedBy>
  <cp:revision>3</cp:revision>
  <dcterms:created xsi:type="dcterms:W3CDTF">2019-02-13T09:08:00Z</dcterms:created>
  <dcterms:modified xsi:type="dcterms:W3CDTF">2019-02-13T09:11:00Z</dcterms:modified>
</cp:coreProperties>
</file>